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20" w:rsidRPr="00996C74" w:rsidRDefault="00244A20" w:rsidP="00244A20">
      <w:pPr>
        <w:spacing w:line="240" w:lineRule="auto"/>
        <w:rPr>
          <w:rFonts w:ascii="Verdana" w:hAnsi="Verdana" w:cs="Arial"/>
          <w:color w:val="252525"/>
          <w:sz w:val="20"/>
          <w:szCs w:val="20"/>
          <w:shd w:val="clear" w:color="auto" w:fill="FFFFFF"/>
        </w:rPr>
      </w:pPr>
      <w:r w:rsidRPr="00996C74">
        <w:rPr>
          <w:rFonts w:ascii="Verdana" w:hAnsi="Verdana" w:cs="Arial"/>
          <w:color w:val="252525"/>
          <w:sz w:val="20"/>
          <w:szCs w:val="20"/>
          <w:shd w:val="clear" w:color="auto" w:fill="FFFFFF"/>
        </w:rPr>
        <w:t>LANGA BURI</w:t>
      </w:r>
    </w:p>
    <w:p w:rsidR="00244A20" w:rsidRPr="00996C74" w:rsidRDefault="00244A20" w:rsidP="00244A20">
      <w:pPr>
        <w:spacing w:line="240" w:lineRule="auto"/>
        <w:rPr>
          <w:rFonts w:ascii="Verdana" w:hAnsi="Verdana" w:cs="Arial"/>
          <w:color w:val="252525"/>
          <w:sz w:val="20"/>
          <w:szCs w:val="20"/>
          <w:shd w:val="clear" w:color="auto" w:fill="FFFFFF"/>
        </w:rPr>
      </w:pPr>
      <w:r w:rsidRPr="00996C74">
        <w:rPr>
          <w:rFonts w:ascii="Verdana" w:hAnsi="Verdana"/>
          <w:color w:val="330000"/>
          <w:sz w:val="20"/>
          <w:szCs w:val="20"/>
        </w:rPr>
        <w:t xml:space="preserve">I bambini del Senegal organizzano questo gioco dopo cena al chiaro di luna nella piazza del villaggio.  Si tratta di nascondere da qualche parte una stoffa attorcigliata a mo di treccia, chi la trova deve cercare di colpire gli altri giocatori che scappano per non farsi prendere, chi è colpito può liberarsi toccando un punto deciso prima del gioco di solito “l’albero della parola” del villaggio. Il gioco finisce quando tutti i giocatori avranno raggiunto l’obiettivo. </w:t>
      </w:r>
      <w:r w:rsidRPr="00996C74">
        <w:rPr>
          <w:rFonts w:ascii="Verdana" w:hAnsi="Verdana"/>
          <w:color w:val="330000"/>
          <w:sz w:val="20"/>
          <w:szCs w:val="20"/>
        </w:rPr>
        <w:br/>
      </w:r>
    </w:p>
    <w:p w:rsidR="00432DEA" w:rsidRDefault="00432DEA"/>
    <w:sectPr w:rsidR="00432DEA" w:rsidSect="00244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44A20"/>
    <w:rsid w:val="00244A20"/>
    <w:rsid w:val="003C5D2E"/>
    <w:rsid w:val="00432DEA"/>
    <w:rsid w:val="00FC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A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Cant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</dc:creator>
  <cp:keywords/>
  <dc:description/>
  <cp:lastModifiedBy>Cant</cp:lastModifiedBy>
  <cp:revision>1</cp:revision>
  <dcterms:created xsi:type="dcterms:W3CDTF">2014-06-12T22:01:00Z</dcterms:created>
  <dcterms:modified xsi:type="dcterms:W3CDTF">2014-06-12T22:02:00Z</dcterms:modified>
</cp:coreProperties>
</file>